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93" w:rsidRPr="00B51793" w:rsidRDefault="00B51793" w:rsidP="00B51793">
      <w:pPr>
        <w:pStyle w:val="a3"/>
        <w:spacing w:before="0" w:beforeAutospacing="0"/>
        <w:jc w:val="center"/>
        <w:rPr>
          <w:b/>
          <w:sz w:val="52"/>
          <w:szCs w:val="52"/>
        </w:rPr>
      </w:pPr>
      <w:r w:rsidRPr="00B51793">
        <w:rPr>
          <w:b/>
          <w:sz w:val="52"/>
          <w:szCs w:val="52"/>
        </w:rPr>
        <w:t>Уважаемые жители Подмосковья!</w:t>
      </w:r>
    </w:p>
    <w:p w:rsidR="00B51793" w:rsidRPr="00B51793" w:rsidRDefault="00B51793" w:rsidP="00B51793">
      <w:pPr>
        <w:pStyle w:val="a3"/>
        <w:jc w:val="both"/>
        <w:rPr>
          <w:sz w:val="52"/>
          <w:szCs w:val="52"/>
        </w:rPr>
      </w:pPr>
      <w:r w:rsidRPr="00B51793">
        <w:rPr>
          <w:sz w:val="52"/>
          <w:szCs w:val="52"/>
        </w:rPr>
        <w:t>Если вы недавно вернулись из страны с неблагоприятной эпидемиологической обстановкой, но признаков вирусной инфекции нет, вам следует поступить следующим образом:</w:t>
      </w:r>
    </w:p>
    <w:p w:rsidR="00B51793" w:rsidRPr="00B51793" w:rsidRDefault="00B51793" w:rsidP="00B51793">
      <w:pPr>
        <w:pStyle w:val="a3"/>
        <w:jc w:val="both"/>
        <w:rPr>
          <w:sz w:val="52"/>
          <w:szCs w:val="52"/>
        </w:rPr>
      </w:pPr>
      <w:r w:rsidRPr="00B51793">
        <w:rPr>
          <w:sz w:val="52"/>
          <w:szCs w:val="52"/>
        </w:rPr>
        <w:t xml:space="preserve">Вы и проживающие с вами можете оформить электронный больничный лист, позвонив по телефону горячей линии по </w:t>
      </w:r>
      <w:proofErr w:type="spellStart"/>
      <w:r w:rsidRPr="00B51793">
        <w:rPr>
          <w:b/>
          <w:sz w:val="52"/>
          <w:szCs w:val="52"/>
        </w:rPr>
        <w:t>коронавирусу</w:t>
      </w:r>
      <w:proofErr w:type="spellEnd"/>
      <w:r w:rsidRPr="00B51793">
        <w:rPr>
          <w:sz w:val="52"/>
          <w:szCs w:val="52"/>
        </w:rPr>
        <w:t xml:space="preserve"> в Подмосковье </w:t>
      </w:r>
      <w:r w:rsidRPr="00B51793">
        <w:rPr>
          <w:sz w:val="52"/>
          <w:szCs w:val="52"/>
        </w:rPr>
        <w:br/>
      </w:r>
      <w:r w:rsidRPr="00B51793">
        <w:rPr>
          <w:rFonts w:ascii="MS Mincho" w:eastAsia="MS Mincho" w:hAnsi="MS Mincho" w:cs="MS Mincho" w:hint="eastAsia"/>
          <w:sz w:val="52"/>
          <w:szCs w:val="52"/>
        </w:rPr>
        <w:t>☎</w:t>
      </w:r>
      <w:r w:rsidRPr="00B51793">
        <w:rPr>
          <w:sz w:val="52"/>
          <w:szCs w:val="52"/>
        </w:rPr>
        <w:t xml:space="preserve"> </w:t>
      </w:r>
      <w:r w:rsidRPr="00B51793">
        <w:rPr>
          <w:rStyle w:val="js-phone-number"/>
          <w:b/>
          <w:sz w:val="52"/>
          <w:szCs w:val="52"/>
        </w:rPr>
        <w:t>8 (800) 550 50 30</w:t>
      </w:r>
      <w:r w:rsidRPr="00B51793">
        <w:rPr>
          <w:sz w:val="52"/>
          <w:szCs w:val="52"/>
        </w:rPr>
        <w:t>.</w:t>
      </w:r>
    </w:p>
    <w:p w:rsidR="00B51793" w:rsidRPr="00B51793" w:rsidRDefault="00B51793" w:rsidP="00B51793">
      <w:pPr>
        <w:pStyle w:val="a3"/>
        <w:jc w:val="both"/>
        <w:rPr>
          <w:sz w:val="52"/>
          <w:szCs w:val="52"/>
        </w:rPr>
      </w:pPr>
      <w:r w:rsidRPr="00B51793">
        <w:rPr>
          <w:rFonts w:ascii="Segoe UI Symbol" w:hAnsi="Segoe UI Symbol" w:cs="Segoe UI Symbol"/>
          <w:sz w:val="52"/>
          <w:szCs w:val="52"/>
        </w:rPr>
        <w:t>❗</w:t>
      </w:r>
      <w:r w:rsidRPr="00B51793">
        <w:rPr>
          <w:sz w:val="52"/>
          <w:szCs w:val="52"/>
        </w:rPr>
        <w:t>Посещать больницу или поликлинику не надо!</w:t>
      </w:r>
    </w:p>
    <w:p w:rsidR="00B51793" w:rsidRPr="00B51793" w:rsidRDefault="00B51793" w:rsidP="00B51793">
      <w:pPr>
        <w:pStyle w:val="a3"/>
        <w:jc w:val="both"/>
        <w:rPr>
          <w:sz w:val="52"/>
          <w:szCs w:val="52"/>
        </w:rPr>
      </w:pPr>
      <w:r w:rsidRPr="00B51793">
        <w:rPr>
          <w:sz w:val="52"/>
          <w:szCs w:val="52"/>
        </w:rPr>
        <w:t xml:space="preserve">Кроме того, на 14 день к вам придет </w:t>
      </w:r>
      <w:r w:rsidRPr="00B51793">
        <w:rPr>
          <w:rFonts w:ascii="Segoe UI Symbol" w:hAnsi="Segoe UI Symbol" w:cs="Segoe UI Symbol"/>
          <w:sz w:val="52"/>
          <w:szCs w:val="52"/>
        </w:rPr>
        <w:t>👨</w:t>
      </w:r>
      <w:r w:rsidRPr="00B51793">
        <w:rPr>
          <w:sz w:val="52"/>
          <w:szCs w:val="52"/>
        </w:rPr>
        <w:t>‍</w:t>
      </w:r>
      <w:r w:rsidRPr="00B51793">
        <w:rPr>
          <w:rFonts w:ascii="Segoe UI Symbol" w:hAnsi="Segoe UI Symbol" w:cs="Segoe UI Symbol"/>
          <w:sz w:val="52"/>
          <w:szCs w:val="52"/>
        </w:rPr>
        <w:t>⚕</w:t>
      </w:r>
      <w:r w:rsidRPr="00B51793">
        <w:rPr>
          <w:sz w:val="52"/>
          <w:szCs w:val="52"/>
        </w:rPr>
        <w:t xml:space="preserve"> медицинский работник, проведет осмотр и закроет больничный.</w:t>
      </w:r>
      <w:bookmarkStart w:id="0" w:name="_GoBack"/>
      <w:bookmarkEnd w:id="0"/>
    </w:p>
    <w:p w:rsidR="00B51793" w:rsidRPr="00B51793" w:rsidRDefault="00B51793" w:rsidP="00B51793">
      <w:pPr>
        <w:pStyle w:val="a3"/>
        <w:jc w:val="both"/>
        <w:rPr>
          <w:b/>
          <w:sz w:val="52"/>
          <w:szCs w:val="52"/>
        </w:rPr>
      </w:pPr>
      <w:r w:rsidRPr="00B51793">
        <w:rPr>
          <w:sz w:val="52"/>
          <w:szCs w:val="52"/>
        </w:rPr>
        <w:t xml:space="preserve">Больше информации об электронном листке нетрудоспособности Вы найдете в личном кабинете Фонда Социального Страхования  </w:t>
      </w:r>
      <w:r w:rsidRPr="00B51793">
        <w:rPr>
          <w:sz w:val="52"/>
          <w:szCs w:val="52"/>
        </w:rPr>
        <w:br/>
      </w:r>
      <w:hyperlink r:id="rId5" w:tgtFrame="_blank" w:history="1">
        <w:r w:rsidRPr="00B51793">
          <w:rPr>
            <w:rStyle w:val="a4"/>
            <w:b/>
            <w:sz w:val="52"/>
            <w:szCs w:val="52"/>
          </w:rPr>
          <w:t>https://lk.fss.ru/</w:t>
        </w:r>
      </w:hyperlink>
    </w:p>
    <w:p w:rsidR="00B51793" w:rsidRPr="00B51793" w:rsidRDefault="00B51793" w:rsidP="00B51793">
      <w:pPr>
        <w:pStyle w:val="a3"/>
        <w:jc w:val="both"/>
        <w:rPr>
          <w:sz w:val="52"/>
          <w:szCs w:val="52"/>
        </w:rPr>
      </w:pPr>
      <w:r w:rsidRPr="00B51793">
        <w:rPr>
          <w:sz w:val="52"/>
          <w:szCs w:val="52"/>
        </w:rPr>
        <w:t>Берегите себя и своих близких!</w:t>
      </w:r>
    </w:p>
    <w:p w:rsidR="002D33A7" w:rsidRDefault="002D33A7"/>
    <w:sectPr w:rsidR="002D33A7" w:rsidSect="00B5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6A"/>
    <w:rsid w:val="002D33A7"/>
    <w:rsid w:val="007D186A"/>
    <w:rsid w:val="00B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51793"/>
  </w:style>
  <w:style w:type="character" w:styleId="a4">
    <w:name w:val="Hyperlink"/>
    <w:basedOn w:val="a0"/>
    <w:uiPriority w:val="99"/>
    <w:semiHidden/>
    <w:unhideWhenUsed/>
    <w:rsid w:val="00B51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51793"/>
  </w:style>
  <w:style w:type="character" w:styleId="a4">
    <w:name w:val="Hyperlink"/>
    <w:basedOn w:val="a0"/>
    <w:uiPriority w:val="99"/>
    <w:semiHidden/>
    <w:unhideWhenUsed/>
    <w:rsid w:val="00B5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2020-03-18T09:13:00Z</cp:lastPrinted>
  <dcterms:created xsi:type="dcterms:W3CDTF">2020-03-18T09:09:00Z</dcterms:created>
  <dcterms:modified xsi:type="dcterms:W3CDTF">2020-03-18T09:14:00Z</dcterms:modified>
</cp:coreProperties>
</file>